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Zaproszenia ślubne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Ślub to jeden z najważniejszych momentów w życiu każdego człowieka. Warto zadbać o jego każdy element. &lt;b&gt;Zaproszenia ślubne&lt;/b&gt; powinny być spójne ze stylem wesela.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Zaproszenia ślubne o wyjątkowym charakterze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Ślub i wesele - to piękne wydarzenie w życiu nowożeńców, ale i też gości. Spory okres czasu przed planowaną datą ślubu, narzeczeni proszą najbliższych, aby byli z nimi w tym ważnym dla nich dniu. </w:t>
      </w:r>
      <w:r>
        <w:rPr>
          <w:rFonts w:ascii="calibri" w:hAnsi="calibri" w:eastAsia="calibri" w:cs="calibri"/>
          <w:sz w:val="24"/>
          <w:szCs w:val="24"/>
          <w:b/>
        </w:rPr>
        <w:t xml:space="preserve">Zaproszenia ślubne</w:t>
      </w:r>
      <w:r>
        <w:rPr>
          <w:rFonts w:ascii="calibri" w:hAnsi="calibri" w:eastAsia="calibri" w:cs="calibri"/>
          <w:sz w:val="24"/>
          <w:szCs w:val="24"/>
        </w:rPr>
        <w:t xml:space="preserve"> powinny być tak zaprojektowane, aby zgadzały się ze stylem jaki jest planowany na weselu. Warto wcześniej przemyśleć te kwestie.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00px; height:2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zaproszenia wybrać?</w:t>
      </w:r>
    </w:p>
    <w:p>
      <w:pPr>
        <w:spacing w:before="0" w:after="300"/>
      </w:pP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Zaproszenia ślubne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powinny być zamówione ok pół roku przed ślubem, aby wręczyć je najbliższym osobom. Na zaproszeniu powinny widnieć najważniejsze informacje dotyczące daty i miejsca uroczystości. Obecnie bardzo modne stały się zaproszenia z motywem kwiatowym i rustykalnym. Na specjalne życzenie klienta wykonywane są indywidualne wzory. Najważniejsza jest satysfakcja i zadowolenie Państwa Młodych.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warto jeszcze pamiętać?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Zaproszenia ślubne</w:t>
      </w:r>
      <w:r>
        <w:rPr>
          <w:rFonts w:ascii="calibri" w:hAnsi="calibri" w:eastAsia="calibri" w:cs="calibri"/>
          <w:sz w:val="24"/>
          <w:szCs w:val="24"/>
        </w:rPr>
        <w:t xml:space="preserve"> są bardzo ważnym elementem w trakcie przygotowań do tego ważnego dnia. Jednak warto też pomyśleć o winietkach i księdze gości. Wiele par korzysta z opcji podpisywania miejsca na stole. Warto te wszystkie dodatki ze sobą zsynchronizować i zaprojektować z takim samym motywem. Zaproszenia są wykonywane ręcznie - dlatego ich jakość jest bardzo wysoka. Wykonane starannie z pewnością spodobają się gościom.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apieritusz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2024-04-25T20:55:03+02:00</dcterms:created>
  <dcterms:modified xsi:type="dcterms:W3CDTF">2024-04-25T20:55:03+02:00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